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AA" w:rsidRPr="002D76AA" w:rsidRDefault="002D76AA" w:rsidP="002D76A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D76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Сведения о реализуемых требованиях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2D76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 защите персональных данных АО </w:t>
      </w:r>
      <w:r w:rsidR="000B52F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2D76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Медиаскоп</w:t>
      </w:r>
      <w:r w:rsidR="000B52F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bookmarkStart w:id="0" w:name="_GoBack"/>
      <w:bookmarkEnd w:id="0"/>
    </w:p>
    <w:p w:rsidR="002D76AA" w:rsidRDefault="002D76AA" w:rsidP="002D76A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Разработано и утверждено Положение по обработке и защите обрабатываемых персональных данных. </w:t>
      </w: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Назначено лицо, ответственное за организацию обработки персональных данных. </w:t>
      </w: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Опубликован и размещен на портале организации документ, определяющий политику в отношении обработки персональных данных. </w:t>
      </w: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Определены угрозы безопасности персональных данных при их обработке в информационных системах персональных данных. </w:t>
      </w: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данных, в частности: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разработана модель угроз безопасности в информационной системе;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производится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разработаны соответствующие организационно-распорядительные документы по вопросам обработки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работники,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ведется учет машинных носителей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производится обнаружение фактов несанкционированного доступа к персональным данным и принимаются соответствующие меры;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производится восстановление персональных данных, модифицированных или уничтоженных вследствие несанкционированного доступа к ним;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установлены правила доступа к персональным данным, обрабатываемым в информационной системе персональных данных, а также обеспечена регистрация событий безопасности при совершении действий с персональными данными в информационной системе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 контроль за принимаемыми мерами по обеспечению безопасности персональных данных и уровня защищенности информацион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систем персональных данных.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ован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обеспечения безопасности помещений, в которых размещена информационная система, препятствующего возможности 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неконтролируемого проникновения или пребывания в этих помещениях лиц, не имеющих права доступа в эти помещения; </w:t>
      </w:r>
    </w:p>
    <w:p w:rsidR="002D76AA" w:rsidRDefault="009E0614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обеспечивается</w:t>
      </w:r>
      <w:r w:rsidR="002D76AA"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="002D76AA"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носителей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утвержден 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определяющий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уются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средств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защиты информации, прошедши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угроз; </w:t>
      </w:r>
    </w:p>
    <w:p w:rsidR="002D76AA" w:rsidRPr="0029263F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назначен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должностно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о, 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обеспечение безопасности персональных данных в информационной системе.</w:t>
      </w:r>
    </w:p>
    <w:p w:rsidR="00586BB1" w:rsidRDefault="00586BB1" w:rsidP="002D76AA">
      <w:pPr>
        <w:jc w:val="both"/>
      </w:pPr>
    </w:p>
    <w:sectPr w:rsidR="00586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20" w:rsidRDefault="006E4620" w:rsidP="006E4620">
      <w:pPr>
        <w:spacing w:after="0" w:line="240" w:lineRule="auto"/>
      </w:pPr>
      <w:r>
        <w:separator/>
      </w:r>
    </w:p>
  </w:endnote>
  <w:endnote w:type="continuationSeparator" w:id="0">
    <w:p w:rsidR="006E4620" w:rsidRDefault="006E4620" w:rsidP="006E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20" w:rsidRDefault="006E4620" w:rsidP="006E4620">
      <w:pPr>
        <w:spacing w:after="0" w:line="240" w:lineRule="auto"/>
      </w:pPr>
      <w:r>
        <w:separator/>
      </w:r>
    </w:p>
  </w:footnote>
  <w:footnote w:type="continuationSeparator" w:id="0">
    <w:p w:rsidR="006E4620" w:rsidRDefault="006E4620" w:rsidP="006E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AA"/>
    <w:rsid w:val="000B52F9"/>
    <w:rsid w:val="00280A94"/>
    <w:rsid w:val="002D76AA"/>
    <w:rsid w:val="00586BB1"/>
    <w:rsid w:val="006E4620"/>
    <w:rsid w:val="009E0614"/>
    <w:rsid w:val="00A11DC0"/>
    <w:rsid w:val="00C10571"/>
    <w:rsid w:val="00D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B2AAF6C"/>
  <w15:chartTrackingRefBased/>
  <w15:docId w15:val="{3F37077D-57F7-4434-A62D-562DA6AA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620"/>
  </w:style>
  <w:style w:type="paragraph" w:styleId="a5">
    <w:name w:val="footer"/>
    <w:basedOn w:val="a"/>
    <w:link w:val="a6"/>
    <w:uiPriority w:val="99"/>
    <w:unhideWhenUsed/>
    <w:rsid w:val="006E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Щербаков</dc:creator>
  <cp:keywords/>
  <dc:description/>
  <cp:lastModifiedBy>Леонид Щербаков</cp:lastModifiedBy>
  <cp:revision>4</cp:revision>
  <dcterms:created xsi:type="dcterms:W3CDTF">2019-09-17T11:48:00Z</dcterms:created>
  <dcterms:modified xsi:type="dcterms:W3CDTF">2019-09-17T11:50:00Z</dcterms:modified>
</cp:coreProperties>
</file>